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271" w:rsidRPr="00DA65F0" w:rsidRDefault="002B6271" w:rsidP="00DA65F0">
      <w:pPr>
        <w:pStyle w:val="30"/>
        <w:shd w:val="clear" w:color="auto" w:fill="auto"/>
        <w:tabs>
          <w:tab w:val="left" w:pos="1062"/>
        </w:tabs>
        <w:spacing w:before="0" w:after="0" w:line="240" w:lineRule="auto"/>
        <w:jc w:val="both"/>
        <w:rPr>
          <w:sz w:val="28"/>
          <w:szCs w:val="28"/>
        </w:rPr>
      </w:pPr>
    </w:p>
    <w:p w:rsidR="00040B85" w:rsidRDefault="00AF00A3" w:rsidP="00DA65F0">
      <w:pPr>
        <w:pStyle w:val="70"/>
        <w:shd w:val="clear" w:color="auto" w:fill="auto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26.55pt;margin-top:-45.5pt;width:31.6pt;height:4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34" DrawAspect="Content" ObjectID="_1475388348" r:id="rId8"/>
        </w:object>
      </w:r>
    </w:p>
    <w:p w:rsidR="007F3149" w:rsidRDefault="009F53CE" w:rsidP="00DA65F0">
      <w:pPr>
        <w:pStyle w:val="7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АДМИНИСТРАЦИЯ </w:t>
      </w:r>
    </w:p>
    <w:p w:rsidR="0053686D" w:rsidRDefault="009F53CE" w:rsidP="00DA65F0">
      <w:pPr>
        <w:pStyle w:val="7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БОГУЧАРСКОГО МУНИЦИПАЛЬНОГО РАЙОНА </w:t>
      </w:r>
    </w:p>
    <w:p w:rsidR="002B6271" w:rsidRPr="00DA65F0" w:rsidRDefault="009F53CE" w:rsidP="00DA65F0">
      <w:pPr>
        <w:pStyle w:val="7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>ВОРОНЕЖСКОЙ ОБЛАСТИ ПОСТАНОВЛЕНИЕ</w:t>
      </w:r>
    </w:p>
    <w:p w:rsidR="0053686D" w:rsidRDefault="0053686D" w:rsidP="00DA65F0">
      <w:pPr>
        <w:pStyle w:val="22"/>
        <w:shd w:val="clear" w:color="auto" w:fill="auto"/>
        <w:tabs>
          <w:tab w:val="left" w:leader="underscore" w:pos="2742"/>
        </w:tabs>
        <w:spacing w:after="0" w:line="240" w:lineRule="auto"/>
        <w:rPr>
          <w:sz w:val="28"/>
          <w:szCs w:val="28"/>
        </w:rPr>
      </w:pPr>
    </w:p>
    <w:p w:rsidR="002B6271" w:rsidRPr="0053686D" w:rsidRDefault="009F53CE" w:rsidP="00DA65F0">
      <w:pPr>
        <w:pStyle w:val="22"/>
        <w:shd w:val="clear" w:color="auto" w:fill="auto"/>
        <w:tabs>
          <w:tab w:val="left" w:leader="underscore" w:pos="2742"/>
        </w:tabs>
        <w:spacing w:after="0" w:line="240" w:lineRule="auto"/>
        <w:rPr>
          <w:sz w:val="24"/>
          <w:szCs w:val="24"/>
        </w:rPr>
      </w:pPr>
      <w:r w:rsidRPr="0053686D">
        <w:rPr>
          <w:sz w:val="24"/>
          <w:szCs w:val="24"/>
        </w:rPr>
        <w:t>о</w:t>
      </w:r>
      <w:r w:rsidRPr="0053686D">
        <w:rPr>
          <w:rStyle w:val="1"/>
          <w:sz w:val="24"/>
          <w:szCs w:val="24"/>
          <w:u w:val="none"/>
        </w:rPr>
        <w:t>т «</w:t>
      </w:r>
      <w:r w:rsidR="0053686D" w:rsidRPr="0053686D">
        <w:rPr>
          <w:rStyle w:val="1"/>
          <w:sz w:val="24"/>
          <w:szCs w:val="24"/>
          <w:u w:val="none"/>
        </w:rPr>
        <w:t>01</w:t>
      </w:r>
      <w:r w:rsidRPr="0053686D">
        <w:rPr>
          <w:rStyle w:val="1"/>
          <w:sz w:val="24"/>
          <w:szCs w:val="24"/>
          <w:u w:val="none"/>
        </w:rPr>
        <w:t xml:space="preserve">» </w:t>
      </w:r>
      <w:r w:rsidR="0053686D" w:rsidRPr="0053686D">
        <w:rPr>
          <w:rStyle w:val="1"/>
          <w:sz w:val="24"/>
          <w:szCs w:val="24"/>
          <w:u w:val="none"/>
        </w:rPr>
        <w:t>октября 2</w:t>
      </w:r>
      <w:r w:rsidRPr="0053686D">
        <w:rPr>
          <w:rStyle w:val="1"/>
          <w:sz w:val="24"/>
          <w:szCs w:val="24"/>
          <w:u w:val="none"/>
        </w:rPr>
        <w:t>014 г. №</w:t>
      </w:r>
      <w:r w:rsidR="0053686D" w:rsidRPr="0053686D">
        <w:rPr>
          <w:rStyle w:val="1"/>
          <w:sz w:val="24"/>
          <w:szCs w:val="24"/>
          <w:u w:val="none"/>
        </w:rPr>
        <w:t xml:space="preserve"> 776</w:t>
      </w:r>
    </w:p>
    <w:p w:rsidR="002B6271" w:rsidRPr="0053686D" w:rsidRDefault="0053686D" w:rsidP="00DA65F0">
      <w:pPr>
        <w:pStyle w:val="80"/>
        <w:shd w:val="clear" w:color="auto" w:fill="auto"/>
        <w:spacing w:before="0" w:after="0" w:line="240" w:lineRule="auto"/>
        <w:rPr>
          <w:sz w:val="20"/>
          <w:szCs w:val="20"/>
        </w:rPr>
      </w:pPr>
      <w:r w:rsidRPr="0053686D">
        <w:rPr>
          <w:sz w:val="20"/>
          <w:szCs w:val="20"/>
        </w:rPr>
        <w:t xml:space="preserve">                   </w:t>
      </w:r>
      <w:r w:rsidR="009F53CE" w:rsidRPr="0053686D">
        <w:rPr>
          <w:sz w:val="20"/>
          <w:szCs w:val="20"/>
        </w:rPr>
        <w:t>г. Богучар</w:t>
      </w:r>
    </w:p>
    <w:p w:rsidR="0053686D" w:rsidRDefault="0053686D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53686D" w:rsidRDefault="009F53CE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Об утверждении методики расчета </w:t>
      </w:r>
    </w:p>
    <w:p w:rsidR="0053686D" w:rsidRDefault="009F53CE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норматива затрат на оказание услуги </w:t>
      </w:r>
    </w:p>
    <w:p w:rsidR="0053686D" w:rsidRDefault="009F53CE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по присмотру и уходу за детьми </w:t>
      </w:r>
    </w:p>
    <w:p w:rsidR="002B6271" w:rsidRDefault="009F53CE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>в образовательных организациях</w:t>
      </w:r>
    </w:p>
    <w:p w:rsidR="0053686D" w:rsidRPr="00DA65F0" w:rsidRDefault="0053686D" w:rsidP="00DA65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2B6271" w:rsidRPr="00DA65F0" w:rsidRDefault="009F53CE" w:rsidP="0053686D">
      <w:pPr>
        <w:pStyle w:val="2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sz w:val="28"/>
          <w:szCs w:val="28"/>
        </w:rPr>
        <w:t xml:space="preserve">В соответствии с Федеральным законом от 06.10.2003№131-Ф3 «Об общих принципах организации местного самоуправлении в Российской Федерации», статьи 65 Федерального закона от 29.12.2012 № 273-ФЭ «Об образовании в Российской Федерации», письмом Министерства образования и науки РФ от 24.04.2013 №ДЛ-101/08 «О размере платы, взимаемой с родителей (законных представителей) за присмотр и уход за детьми», письмом Министерства образования и науки Российской Федерации от 01.10.2013 №08-1408 « О направлении методических рекомендаций по реализации полномочий органов государственной власти субъектов Российской Федерации» администрация Богучарского муниципального района </w:t>
      </w:r>
      <w:r w:rsidRPr="00DA65F0">
        <w:rPr>
          <w:rStyle w:val="a7"/>
          <w:sz w:val="28"/>
          <w:szCs w:val="28"/>
        </w:rPr>
        <w:t>п о с т а н о в л я ет:</w:t>
      </w:r>
    </w:p>
    <w:p w:rsidR="0053686D" w:rsidRDefault="009F53CE" w:rsidP="0053686D">
      <w:pPr>
        <w:pStyle w:val="22"/>
        <w:numPr>
          <w:ilvl w:val="0"/>
          <w:numId w:val="2"/>
        </w:numPr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3686D">
        <w:rPr>
          <w:sz w:val="28"/>
          <w:szCs w:val="28"/>
        </w:rPr>
        <w:t>Утвердить методику расчета норматива затрат на оказание услуги по присмотру и уходу за детьми в образовательных организациях, согласно приложению.</w:t>
      </w:r>
    </w:p>
    <w:p w:rsidR="002B6271" w:rsidRPr="0053686D" w:rsidRDefault="009F53CE" w:rsidP="0053686D">
      <w:pPr>
        <w:pStyle w:val="22"/>
        <w:numPr>
          <w:ilvl w:val="0"/>
          <w:numId w:val="2"/>
        </w:numPr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53686D">
        <w:rPr>
          <w:sz w:val="28"/>
          <w:szCs w:val="28"/>
        </w:rPr>
        <w:t>Контроль за выполнением данного постановления возложить на первого заместителя главы администрации Богучарского муниципального района ВеличенкоЮ.М.</w:t>
      </w:r>
    </w:p>
    <w:p w:rsidR="0053686D" w:rsidRDefault="0053686D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</w:p>
    <w:p w:rsidR="0053686D" w:rsidRDefault="009F53CE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Глава администрации </w:t>
      </w:r>
    </w:p>
    <w:p w:rsidR="0053686D" w:rsidRDefault="009F53CE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 xml:space="preserve">Богучарского муниципального </w:t>
      </w:r>
      <w:r w:rsidR="0053686D">
        <w:rPr>
          <w:sz w:val="28"/>
          <w:szCs w:val="28"/>
        </w:rPr>
        <w:t>района</w:t>
      </w:r>
    </w:p>
    <w:p w:rsidR="002B6271" w:rsidRDefault="009F53CE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  <w:r w:rsidRPr="00DA65F0">
        <w:rPr>
          <w:sz w:val="28"/>
          <w:szCs w:val="28"/>
        </w:rPr>
        <w:t>Воронежской области</w:t>
      </w:r>
      <w:r w:rsidR="0053686D">
        <w:rPr>
          <w:sz w:val="28"/>
          <w:szCs w:val="28"/>
        </w:rPr>
        <w:t xml:space="preserve">                                                              В.В. Кузнецов</w:t>
      </w:r>
    </w:p>
    <w:p w:rsidR="007F3149" w:rsidRDefault="007F3149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</w:p>
    <w:p w:rsidR="007F3149" w:rsidRDefault="007F3149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</w:p>
    <w:p w:rsidR="007F3149" w:rsidRDefault="007F3149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</w:p>
    <w:p w:rsidR="007F3149" w:rsidRDefault="007F3149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</w:p>
    <w:p w:rsidR="007F3149" w:rsidRDefault="007F3149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</w:p>
    <w:p w:rsidR="007F3149" w:rsidRDefault="007F3149" w:rsidP="00DA65F0">
      <w:pPr>
        <w:pStyle w:val="22"/>
        <w:shd w:val="clear" w:color="auto" w:fill="auto"/>
        <w:spacing w:after="0" w:line="240" w:lineRule="auto"/>
        <w:rPr>
          <w:sz w:val="28"/>
          <w:szCs w:val="28"/>
        </w:rPr>
      </w:pPr>
    </w:p>
    <w:p w:rsidR="0053686D" w:rsidRDefault="0053686D" w:rsidP="007F3149">
      <w:pPr>
        <w:pStyle w:val="22"/>
        <w:shd w:val="clear" w:color="auto" w:fill="auto"/>
        <w:spacing w:after="0" w:line="240" w:lineRule="auto"/>
        <w:ind w:firstLine="3020"/>
        <w:rPr>
          <w:sz w:val="28"/>
          <w:szCs w:val="28"/>
        </w:rPr>
      </w:pPr>
    </w:p>
    <w:p w:rsidR="0053686D" w:rsidRDefault="0053686D" w:rsidP="007F3149">
      <w:pPr>
        <w:pStyle w:val="22"/>
        <w:shd w:val="clear" w:color="auto" w:fill="auto"/>
        <w:spacing w:after="0" w:line="240" w:lineRule="auto"/>
        <w:ind w:firstLine="3020"/>
        <w:rPr>
          <w:sz w:val="28"/>
          <w:szCs w:val="28"/>
        </w:rPr>
      </w:pPr>
    </w:p>
    <w:p w:rsidR="0053686D" w:rsidRDefault="0053686D" w:rsidP="007F3149">
      <w:pPr>
        <w:pStyle w:val="22"/>
        <w:shd w:val="clear" w:color="auto" w:fill="auto"/>
        <w:spacing w:after="0" w:line="240" w:lineRule="auto"/>
        <w:ind w:firstLine="3020"/>
        <w:rPr>
          <w:sz w:val="28"/>
          <w:szCs w:val="28"/>
        </w:rPr>
      </w:pPr>
    </w:p>
    <w:p w:rsidR="0053686D" w:rsidRDefault="0053686D" w:rsidP="007F3149">
      <w:pPr>
        <w:pStyle w:val="22"/>
        <w:shd w:val="clear" w:color="auto" w:fill="auto"/>
        <w:spacing w:after="0" w:line="240" w:lineRule="auto"/>
        <w:ind w:firstLine="3020"/>
        <w:rPr>
          <w:sz w:val="28"/>
          <w:szCs w:val="28"/>
        </w:rPr>
      </w:pPr>
    </w:p>
    <w:p w:rsidR="0053686D" w:rsidRDefault="007F3149" w:rsidP="0053686D">
      <w:pPr>
        <w:pStyle w:val="22"/>
        <w:shd w:val="clear" w:color="auto" w:fill="auto"/>
        <w:spacing w:after="0" w:line="240" w:lineRule="auto"/>
        <w:ind w:firstLine="3020"/>
        <w:jc w:val="right"/>
        <w:rPr>
          <w:sz w:val="28"/>
          <w:szCs w:val="28"/>
        </w:rPr>
      </w:pPr>
      <w:r w:rsidRPr="00DA65F0">
        <w:rPr>
          <w:sz w:val="28"/>
          <w:szCs w:val="28"/>
        </w:rPr>
        <w:lastRenderedPageBreak/>
        <w:t xml:space="preserve">Приложение </w:t>
      </w:r>
    </w:p>
    <w:p w:rsidR="0053686D" w:rsidRDefault="007F3149" w:rsidP="0053686D">
      <w:pPr>
        <w:pStyle w:val="22"/>
        <w:shd w:val="clear" w:color="auto" w:fill="auto"/>
        <w:spacing w:after="0" w:line="240" w:lineRule="auto"/>
        <w:ind w:firstLine="3020"/>
        <w:jc w:val="right"/>
        <w:rPr>
          <w:sz w:val="28"/>
          <w:szCs w:val="28"/>
        </w:rPr>
      </w:pPr>
      <w:r w:rsidRPr="00DA65F0">
        <w:rPr>
          <w:sz w:val="28"/>
          <w:szCs w:val="28"/>
        </w:rPr>
        <w:t>к постановлению администрации</w:t>
      </w:r>
    </w:p>
    <w:p w:rsidR="0053686D" w:rsidRDefault="007F3149" w:rsidP="0053686D">
      <w:pPr>
        <w:pStyle w:val="22"/>
        <w:shd w:val="clear" w:color="auto" w:fill="auto"/>
        <w:spacing w:after="0" w:line="240" w:lineRule="auto"/>
        <w:ind w:firstLine="3020"/>
        <w:jc w:val="right"/>
        <w:rPr>
          <w:sz w:val="28"/>
          <w:szCs w:val="28"/>
        </w:rPr>
      </w:pPr>
      <w:r w:rsidRPr="00DA65F0">
        <w:rPr>
          <w:sz w:val="28"/>
          <w:szCs w:val="28"/>
        </w:rPr>
        <w:t xml:space="preserve"> Богучарского муниципального района </w:t>
      </w:r>
    </w:p>
    <w:p w:rsidR="007F3149" w:rsidRDefault="007F3149" w:rsidP="0053686D">
      <w:pPr>
        <w:pStyle w:val="22"/>
        <w:shd w:val="clear" w:color="auto" w:fill="auto"/>
        <w:spacing w:after="0" w:line="240" w:lineRule="auto"/>
        <w:ind w:firstLine="3020"/>
        <w:jc w:val="right"/>
        <w:rPr>
          <w:sz w:val="28"/>
          <w:szCs w:val="28"/>
        </w:rPr>
      </w:pPr>
      <w:r w:rsidRPr="00DA65F0">
        <w:rPr>
          <w:sz w:val="28"/>
          <w:szCs w:val="28"/>
        </w:rPr>
        <w:t xml:space="preserve">от </w:t>
      </w:r>
      <w:r w:rsidR="0053686D">
        <w:rPr>
          <w:sz w:val="28"/>
          <w:szCs w:val="28"/>
        </w:rPr>
        <w:t>01.10.</w:t>
      </w:r>
      <w:r w:rsidRPr="00DA65F0">
        <w:rPr>
          <w:sz w:val="28"/>
          <w:szCs w:val="28"/>
        </w:rPr>
        <w:t xml:space="preserve">2014 </w:t>
      </w:r>
      <w:r w:rsidR="0053686D">
        <w:rPr>
          <w:sz w:val="28"/>
          <w:szCs w:val="28"/>
        </w:rPr>
        <w:t>№ 776</w:t>
      </w:r>
    </w:p>
    <w:p w:rsidR="0053686D" w:rsidRPr="00DA65F0" w:rsidRDefault="0053686D" w:rsidP="0053686D">
      <w:pPr>
        <w:pStyle w:val="22"/>
        <w:shd w:val="clear" w:color="auto" w:fill="auto"/>
        <w:spacing w:after="0" w:line="240" w:lineRule="auto"/>
        <w:ind w:firstLine="3020"/>
        <w:jc w:val="right"/>
        <w:rPr>
          <w:sz w:val="28"/>
          <w:szCs w:val="28"/>
        </w:rPr>
      </w:pPr>
    </w:p>
    <w:p w:rsidR="0053686D" w:rsidRPr="0053686D" w:rsidRDefault="007F3149" w:rsidP="007F3149">
      <w:pPr>
        <w:pStyle w:val="22"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 w:rsidRPr="0053686D">
        <w:rPr>
          <w:b/>
          <w:sz w:val="28"/>
          <w:szCs w:val="28"/>
        </w:rPr>
        <w:t xml:space="preserve">Методика </w:t>
      </w:r>
    </w:p>
    <w:p w:rsidR="007F3149" w:rsidRPr="0053686D" w:rsidRDefault="007F3149" w:rsidP="007F3149">
      <w:pPr>
        <w:pStyle w:val="22"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 w:rsidRPr="0053686D">
        <w:rPr>
          <w:b/>
          <w:sz w:val="28"/>
          <w:szCs w:val="28"/>
        </w:rPr>
        <w:t>расчета норматива затрат на оказание услуги по присмотру и уходу за детьми в образовательных организациях</w:t>
      </w:r>
    </w:p>
    <w:p w:rsidR="0053686D" w:rsidRPr="00DA65F0" w:rsidRDefault="0053686D" w:rsidP="007F3149">
      <w:pPr>
        <w:pStyle w:val="2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7F3149" w:rsidRPr="00DA65F0" w:rsidRDefault="007F3149" w:rsidP="0053686D">
      <w:pPr>
        <w:pStyle w:val="2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1. Расчет норматива затрат определяет размер взимаемой родительской платы, а также размер компенсации расходов образовательной организации на оказание услуги по присмотру и уходу, категориям семей, для которых родительская плата взимается частично или отменена.</w:t>
      </w:r>
    </w:p>
    <w:p w:rsidR="007F3149" w:rsidRPr="00DA65F0" w:rsidRDefault="007F3149" w:rsidP="0053686D">
      <w:pPr>
        <w:pStyle w:val="2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1</w:t>
      </w:r>
      <w:r w:rsidR="0053686D">
        <w:rPr>
          <w:sz w:val="28"/>
          <w:szCs w:val="28"/>
        </w:rPr>
        <w:t>.</w:t>
      </w:r>
      <w:r w:rsidRPr="00DA65F0">
        <w:rPr>
          <w:sz w:val="28"/>
          <w:szCs w:val="28"/>
        </w:rPr>
        <w:t>2</w:t>
      </w:r>
      <w:r w:rsidR="0053686D">
        <w:rPr>
          <w:sz w:val="28"/>
          <w:szCs w:val="28"/>
        </w:rPr>
        <w:t xml:space="preserve">. </w:t>
      </w:r>
      <w:r w:rsidRPr="00DA65F0">
        <w:rPr>
          <w:sz w:val="28"/>
          <w:szCs w:val="28"/>
        </w:rPr>
        <w:t>3атраты на оказание услуги по присмотру и уходу за детьми, в расчете на одного воспитанника включает в себя расходы на приобретение продуктов питания, осуществляется по формуле:</w:t>
      </w:r>
    </w:p>
    <w:p w:rsidR="007F3149" w:rsidRPr="00DA65F0" w:rsidRDefault="007F3149" w:rsidP="0053686D">
      <w:pPr>
        <w:pStyle w:val="50"/>
        <w:shd w:val="clear" w:color="auto" w:fill="auto"/>
        <w:spacing w:before="0" w:after="0" w:line="240" w:lineRule="auto"/>
        <w:ind w:firstLine="567"/>
        <w:jc w:val="center"/>
        <w:rPr>
          <w:sz w:val="28"/>
          <w:szCs w:val="28"/>
          <w:lang w:val="ru-RU"/>
        </w:rPr>
      </w:pPr>
      <w:r w:rsidRPr="00DA65F0">
        <w:rPr>
          <w:sz w:val="28"/>
          <w:szCs w:val="28"/>
          <w:lang w:val="ru-RU"/>
        </w:rPr>
        <w:t>Рпиу =</w:t>
      </w:r>
      <w:r w:rsidRPr="00DA65F0">
        <w:rPr>
          <w:sz w:val="28"/>
          <w:szCs w:val="28"/>
        </w:rPr>
        <w:t>Nnn</w:t>
      </w:r>
    </w:p>
    <w:p w:rsidR="007F3149" w:rsidRPr="00DA65F0" w:rsidRDefault="007F3149" w:rsidP="0053686D">
      <w:pPr>
        <w:pStyle w:val="22"/>
        <w:shd w:val="clear" w:color="auto" w:fill="auto"/>
        <w:tabs>
          <w:tab w:val="left" w:pos="4105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где:</w:t>
      </w:r>
      <w:r w:rsidRPr="00DA65F0">
        <w:rPr>
          <w:sz w:val="28"/>
          <w:szCs w:val="28"/>
        </w:rPr>
        <w:tab/>
      </w:r>
    </w:p>
    <w:p w:rsidR="007F3149" w:rsidRPr="00DA65F0" w:rsidRDefault="007F3149" w:rsidP="0053686D">
      <w:pPr>
        <w:pStyle w:val="2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rStyle w:val="a5"/>
          <w:sz w:val="28"/>
          <w:szCs w:val="28"/>
        </w:rPr>
        <w:t>Nnn</w:t>
      </w:r>
      <w:r w:rsidRPr="00DA65F0">
        <w:rPr>
          <w:rStyle w:val="a5"/>
          <w:sz w:val="28"/>
          <w:szCs w:val="28"/>
          <w:lang w:val="ru-RU"/>
        </w:rPr>
        <w:t>-</w:t>
      </w:r>
      <w:r w:rsidRPr="00DA65F0">
        <w:rPr>
          <w:sz w:val="28"/>
          <w:szCs w:val="28"/>
        </w:rPr>
        <w:t xml:space="preserve"> норматив затрат на приобретение продуктов питания.</w:t>
      </w:r>
    </w:p>
    <w:p w:rsidR="007F3149" w:rsidRPr="00DA65F0" w:rsidRDefault="007F3149" w:rsidP="0053686D">
      <w:pPr>
        <w:pStyle w:val="2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1.3 Норматив затрат на приобретение продуктов питания складывается из суточного рациона питания одного ребенка в соответствии с установленными нормами СанПин, определяется по формуле:</w:t>
      </w:r>
    </w:p>
    <w:p w:rsidR="007F3149" w:rsidRPr="00DA65F0" w:rsidRDefault="007F3149" w:rsidP="0053686D">
      <w:pPr>
        <w:pStyle w:val="50"/>
        <w:shd w:val="clear" w:color="auto" w:fill="auto"/>
        <w:spacing w:before="0" w:after="0" w:line="240" w:lineRule="auto"/>
        <w:ind w:firstLine="567"/>
        <w:jc w:val="center"/>
        <w:rPr>
          <w:sz w:val="28"/>
          <w:szCs w:val="28"/>
          <w:lang w:val="ru-RU"/>
        </w:rPr>
      </w:pPr>
      <w:r w:rsidRPr="00DA65F0">
        <w:rPr>
          <w:sz w:val="28"/>
          <w:szCs w:val="28"/>
        </w:rPr>
        <w:t>Nnn</w:t>
      </w:r>
      <w:r w:rsidRPr="00DA65F0">
        <w:rPr>
          <w:rStyle w:val="51"/>
          <w:sz w:val="28"/>
          <w:szCs w:val="28"/>
        </w:rPr>
        <w:t xml:space="preserve"> =</w:t>
      </w:r>
      <w:r w:rsidR="0053686D" w:rsidRPr="0053686D">
        <w:rPr>
          <w:rStyle w:val="51"/>
          <w:sz w:val="28"/>
          <w:szCs w:val="28"/>
        </w:rPr>
        <w:t xml:space="preserve"> (</w:t>
      </w:r>
      <w:r w:rsidRPr="00DA65F0">
        <w:rPr>
          <w:rStyle w:val="51"/>
          <w:sz w:val="28"/>
          <w:szCs w:val="28"/>
        </w:rPr>
        <w:t>С</w:t>
      </w:r>
      <w:r w:rsidR="0053686D">
        <w:rPr>
          <w:rStyle w:val="51"/>
          <w:sz w:val="28"/>
          <w:szCs w:val="28"/>
          <w:lang w:val="en-US"/>
        </w:rPr>
        <w:t>i</w:t>
      </w:r>
      <w:r w:rsidR="0053686D" w:rsidRPr="0053686D">
        <w:rPr>
          <w:rStyle w:val="51"/>
          <w:sz w:val="28"/>
          <w:szCs w:val="28"/>
        </w:rPr>
        <w:t xml:space="preserve"> </w:t>
      </w:r>
      <w:r w:rsidRPr="00DA65F0">
        <w:rPr>
          <w:sz w:val="28"/>
          <w:szCs w:val="28"/>
        </w:rPr>
        <w:t>x</w:t>
      </w:r>
      <w:r w:rsidR="0053686D" w:rsidRPr="0053686D">
        <w:rPr>
          <w:sz w:val="28"/>
          <w:szCs w:val="28"/>
          <w:lang w:val="ru-RU"/>
        </w:rPr>
        <w:t xml:space="preserve"> </w:t>
      </w:r>
      <w:r w:rsidRPr="00DA65F0">
        <w:rPr>
          <w:sz w:val="28"/>
          <w:szCs w:val="28"/>
        </w:rPr>
        <w:t>Vi</w:t>
      </w:r>
      <w:r w:rsidRPr="00DA65F0">
        <w:rPr>
          <w:sz w:val="28"/>
          <w:szCs w:val="28"/>
          <w:lang w:val="ru-RU"/>
        </w:rPr>
        <w:t>)</w:t>
      </w:r>
      <w:r w:rsidRPr="00DA65F0">
        <w:rPr>
          <w:sz w:val="28"/>
          <w:szCs w:val="28"/>
        </w:rPr>
        <w:t>xD</w:t>
      </w:r>
    </w:p>
    <w:p w:rsidR="007F3149" w:rsidRPr="00DA65F0" w:rsidRDefault="007F3149" w:rsidP="0053686D">
      <w:pPr>
        <w:pStyle w:val="6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</w:p>
    <w:p w:rsidR="007F3149" w:rsidRPr="00DA65F0" w:rsidRDefault="007F3149" w:rsidP="0053686D">
      <w:pPr>
        <w:pStyle w:val="2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sz w:val="28"/>
          <w:szCs w:val="28"/>
        </w:rPr>
        <w:t>где:</w:t>
      </w:r>
    </w:p>
    <w:p w:rsidR="007F3149" w:rsidRPr="00DA65F0" w:rsidRDefault="007F3149" w:rsidP="0053686D">
      <w:pPr>
        <w:pStyle w:val="2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rStyle w:val="a5"/>
          <w:sz w:val="28"/>
          <w:szCs w:val="28"/>
        </w:rPr>
        <w:t>Ci</w:t>
      </w:r>
      <w:r w:rsidR="0053686D" w:rsidRPr="0053686D">
        <w:rPr>
          <w:rStyle w:val="a5"/>
          <w:sz w:val="28"/>
          <w:szCs w:val="28"/>
          <w:lang w:val="ru-RU"/>
        </w:rPr>
        <w:t xml:space="preserve"> </w:t>
      </w:r>
      <w:r w:rsidRPr="00DA65F0">
        <w:rPr>
          <w:rStyle w:val="a5"/>
          <w:sz w:val="28"/>
          <w:szCs w:val="28"/>
          <w:lang w:val="ru-RU"/>
        </w:rPr>
        <w:t>-</w:t>
      </w:r>
      <w:r w:rsidRPr="00DA65F0">
        <w:rPr>
          <w:sz w:val="28"/>
          <w:szCs w:val="28"/>
        </w:rPr>
        <w:t xml:space="preserve"> средняя фактически сложившаяся стоимость приобретения </w:t>
      </w:r>
      <w:r w:rsidRPr="00DA65F0">
        <w:rPr>
          <w:rStyle w:val="a5"/>
          <w:sz w:val="28"/>
          <w:szCs w:val="28"/>
        </w:rPr>
        <w:t>i</w:t>
      </w:r>
      <w:r w:rsidRPr="00DA65F0">
        <w:rPr>
          <w:sz w:val="28"/>
          <w:szCs w:val="28"/>
        </w:rPr>
        <w:t>-го продукта из рациона потребления детей, руб.</w:t>
      </w:r>
    </w:p>
    <w:p w:rsidR="007F3149" w:rsidRPr="00DA65F0" w:rsidRDefault="007F3149" w:rsidP="0053686D">
      <w:pPr>
        <w:pStyle w:val="2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rStyle w:val="a5"/>
          <w:sz w:val="28"/>
          <w:szCs w:val="28"/>
        </w:rPr>
        <w:t>Vi</w:t>
      </w:r>
      <w:r w:rsidR="0053686D" w:rsidRPr="0053686D">
        <w:rPr>
          <w:rStyle w:val="a5"/>
          <w:sz w:val="28"/>
          <w:szCs w:val="28"/>
          <w:lang w:val="ru-RU"/>
        </w:rPr>
        <w:t xml:space="preserve"> </w:t>
      </w:r>
      <w:r w:rsidRPr="00DA65F0">
        <w:rPr>
          <w:rStyle w:val="a5"/>
          <w:sz w:val="28"/>
          <w:szCs w:val="28"/>
          <w:lang w:val="ru-RU"/>
        </w:rPr>
        <w:t>-</w:t>
      </w:r>
      <w:r w:rsidRPr="00DA65F0">
        <w:rPr>
          <w:sz w:val="28"/>
          <w:szCs w:val="28"/>
        </w:rPr>
        <w:t xml:space="preserve"> суточный фактически сложившийся объем потребления /-го продукта в рационе детей, единиц.</w:t>
      </w:r>
    </w:p>
    <w:p w:rsidR="007F3149" w:rsidRPr="00DA65F0" w:rsidRDefault="007F3149" w:rsidP="0053686D">
      <w:pPr>
        <w:pStyle w:val="2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A65F0">
        <w:rPr>
          <w:rStyle w:val="a5"/>
          <w:sz w:val="28"/>
          <w:szCs w:val="28"/>
        </w:rPr>
        <w:t>D</w:t>
      </w:r>
      <w:r w:rsidR="0053686D" w:rsidRPr="0053686D">
        <w:rPr>
          <w:rStyle w:val="a5"/>
          <w:sz w:val="28"/>
          <w:szCs w:val="28"/>
          <w:lang w:val="ru-RU"/>
        </w:rPr>
        <w:t xml:space="preserve"> </w:t>
      </w:r>
      <w:r w:rsidRPr="00DA65F0">
        <w:rPr>
          <w:rStyle w:val="a5"/>
          <w:sz w:val="28"/>
          <w:szCs w:val="28"/>
          <w:lang w:val="ru-RU"/>
        </w:rPr>
        <w:t>-</w:t>
      </w:r>
      <w:r w:rsidRPr="00DA65F0">
        <w:rPr>
          <w:sz w:val="28"/>
          <w:szCs w:val="28"/>
        </w:rPr>
        <w:t xml:space="preserve"> среднее количество (21) дней посещения одним ребенком образовательной организации.</w:t>
      </w:r>
      <w:bookmarkStart w:id="0" w:name="_GoBack"/>
      <w:bookmarkEnd w:id="0"/>
    </w:p>
    <w:sectPr w:rsidR="007F3149" w:rsidRPr="00DA65F0">
      <w:headerReference w:type="default" r:id="rId9"/>
      <w:pgSz w:w="11909" w:h="16838"/>
      <w:pgMar w:top="1854" w:right="1163" w:bottom="640" w:left="10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0A3" w:rsidRDefault="00AF00A3">
      <w:r>
        <w:separator/>
      </w:r>
    </w:p>
  </w:endnote>
  <w:endnote w:type="continuationSeparator" w:id="0">
    <w:p w:rsidR="00AF00A3" w:rsidRDefault="00AF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0A3" w:rsidRDefault="00AF00A3"/>
  </w:footnote>
  <w:footnote w:type="continuationSeparator" w:id="0">
    <w:p w:rsidR="00AF00A3" w:rsidRDefault="00AF00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271" w:rsidRDefault="002B62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C21B6F"/>
    <w:multiLevelType w:val="multilevel"/>
    <w:tmpl w:val="4E4893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A451419"/>
    <w:multiLevelType w:val="multilevel"/>
    <w:tmpl w:val="49A255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E0A2791"/>
    <w:multiLevelType w:val="multilevel"/>
    <w:tmpl w:val="282C96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71"/>
    <w:rsid w:val="00040B85"/>
    <w:rsid w:val="001B1171"/>
    <w:rsid w:val="002B6271"/>
    <w:rsid w:val="0053686D"/>
    <w:rsid w:val="006663A3"/>
    <w:rsid w:val="007F3149"/>
    <w:rsid w:val="009C220B"/>
    <w:rsid w:val="009F53CE"/>
    <w:rsid w:val="00AF00A3"/>
    <w:rsid w:val="00CB32EB"/>
    <w:rsid w:val="00DA65F0"/>
    <w:rsid w:val="00EF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5460B2-8779-463C-A37B-C466640C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322pt-2pt">
    <w:name w:val="Основной текст (3) + 22 pt;Курсив;Интервал -2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44"/>
      <w:szCs w:val="44"/>
      <w:u w:val="single"/>
      <w:lang w:val="en-US"/>
    </w:rPr>
  </w:style>
  <w:style w:type="character" w:customStyle="1" w:styleId="33pt">
    <w:name w:val="Основной текст (3) + Полужирный;Интервал 3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character" w:customStyle="1" w:styleId="355pt0pt">
    <w:name w:val="Основной текст (3) + 5;5 pt;Интервал 0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Sylfaen4pt0pt">
    <w:name w:val="Основной текст (3) + Sylfaen;4 pt;Интервал 0 pt"/>
    <w:basedOn w:val="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a4">
    <w:name w:val="Основной текст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  <w:lang w:val="en-US"/>
    </w:rPr>
  </w:style>
  <w:style w:type="character" w:customStyle="1" w:styleId="51">
    <w:name w:val="Основной текст (5) + Не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6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8">
    <w:name w:val="Колонтитул_"/>
    <w:basedOn w:val="a0"/>
    <w:link w:val="a9"/>
    <w:rPr>
      <w:rFonts w:ascii="Sylfaen" w:eastAsia="Sylfaen" w:hAnsi="Sylfaen" w:cs="Sylfae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aa">
    <w:name w:val="Колонтитул"/>
    <w:basedOn w:val="a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pt">
    <w:name w:val="Основной текст + Полужирный;Интервал 3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-10"/>
      <w:sz w:val="9"/>
      <w:szCs w:val="9"/>
    </w:rPr>
  </w:style>
  <w:style w:type="paragraph" w:customStyle="1" w:styleId="22">
    <w:name w:val="Основной текст2"/>
    <w:basedOn w:val="a"/>
    <w:link w:val="a4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0" w:after="78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365" w:lineRule="exact"/>
      <w:jc w:val="center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" w:after="8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18"/>
      <w:szCs w:val="1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240" w:after="660" w:line="0" w:lineRule="atLeast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7</cp:revision>
  <dcterms:created xsi:type="dcterms:W3CDTF">2014-10-21T04:52:00Z</dcterms:created>
  <dcterms:modified xsi:type="dcterms:W3CDTF">2014-10-21T05:19:00Z</dcterms:modified>
</cp:coreProperties>
</file>